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1021" w14:textId="77777777" w:rsidR="000C4FDD" w:rsidRDefault="000A5925">
      <w:pPr>
        <w:spacing w:after="295" w:line="241" w:lineRule="auto"/>
        <w:ind w:left="52" w:right="6371" w:hanging="17"/>
      </w:pPr>
      <w:r>
        <w:rPr>
          <w:sz w:val="24"/>
        </w:rPr>
        <w:t xml:space="preserve">Sąd Rejonowy w Jarosławiu Wydział I Cywilny </w:t>
      </w:r>
      <w:r>
        <w:rPr>
          <w:noProof/>
        </w:rPr>
        <w:drawing>
          <wp:inline distT="0" distB="0" distL="0" distR="0" wp14:anchorId="6FEAC20E" wp14:editId="1C237CF6">
            <wp:extent cx="4572" cy="4572"/>
            <wp:effectExtent l="0" t="0" r="0" b="0"/>
            <wp:docPr id="713" name="Picture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ul. Jana Pawła II 1 1 37-500 Jarosław</w:t>
      </w:r>
    </w:p>
    <w:p w14:paraId="2D2FBBE6" w14:textId="77777777" w:rsidR="000C4FDD" w:rsidRDefault="000A5925">
      <w:pPr>
        <w:spacing w:after="1383" w:line="241" w:lineRule="auto"/>
        <w:ind w:left="52" w:right="6371" w:hanging="17"/>
      </w:pPr>
      <w:r>
        <w:rPr>
          <w:sz w:val="24"/>
        </w:rPr>
        <w:t xml:space="preserve">Data 25 lutego 2026 roku sygn. akt 1 </w:t>
      </w:r>
      <w:proofErr w:type="spellStart"/>
      <w:r>
        <w:rPr>
          <w:sz w:val="24"/>
        </w:rPr>
        <w:t>Ns</w:t>
      </w:r>
      <w:proofErr w:type="spellEnd"/>
      <w:r>
        <w:rPr>
          <w:sz w:val="24"/>
        </w:rPr>
        <w:t xml:space="preserve"> 503/25</w:t>
      </w:r>
    </w:p>
    <w:p w14:paraId="1B482E57" w14:textId="77777777" w:rsidR="000C4FDD" w:rsidRDefault="000A5925">
      <w:pPr>
        <w:pStyle w:val="Nagwek1"/>
      </w:pPr>
      <w:r>
        <w:t>OGŁOSZENIE</w:t>
      </w:r>
    </w:p>
    <w:p w14:paraId="3B267388" w14:textId="77777777" w:rsidR="000C4FDD" w:rsidRDefault="000A5925">
      <w:pPr>
        <w:ind w:left="21" w:right="-4"/>
      </w:pPr>
      <w:r>
        <w:t xml:space="preserve">Sąd Rejonowy w Jarosławiu I Wydział Cywilny w sprawie z wniosku Krystyny Tomaszewskiej z udziałem: Bogusławy Kos, Eugeniusza </w:t>
      </w:r>
      <w:proofErr w:type="spellStart"/>
      <w:r>
        <w:t>Ślęk</w:t>
      </w:r>
      <w:proofErr w:type="spellEnd"/>
      <w:r>
        <w:t xml:space="preserve">, Mieczysława </w:t>
      </w:r>
      <w:proofErr w:type="spellStart"/>
      <w:r>
        <w:t>Ślęk</w:t>
      </w:r>
      <w:proofErr w:type="spellEnd"/>
      <w:r>
        <w:t xml:space="preserve">, Stanisława </w:t>
      </w:r>
      <w:proofErr w:type="spellStart"/>
      <w:r>
        <w:t>Slęk</w:t>
      </w:r>
      <w:proofErr w:type="spellEnd"/>
      <w:r>
        <w:t>, Bolesława Gac, Ireny Sobków, Jerzego Gac, Józefa Gac, Ryszarda Gac, Waldemara Gac, Wiesław</w:t>
      </w:r>
      <w:r>
        <w:t xml:space="preserve">a Gac, Zdzisława Gac, Kazimiery Rusinek, Marii Wawro, Marii </w:t>
      </w:r>
      <w:proofErr w:type="spellStart"/>
      <w:r>
        <w:t>Ślęk</w:t>
      </w:r>
      <w:proofErr w:type="spellEnd"/>
      <w:r>
        <w:t xml:space="preserve"> - Półćwiartek, Anny </w:t>
      </w:r>
      <w:proofErr w:type="spellStart"/>
      <w:r>
        <w:t>Magdoń</w:t>
      </w:r>
      <w:proofErr w:type="spellEnd"/>
      <w:r>
        <w:t xml:space="preserve">, Heleny </w:t>
      </w:r>
      <w:proofErr w:type="spellStart"/>
      <w:r>
        <w:t>Oczak</w:t>
      </w:r>
      <w:proofErr w:type="spellEnd"/>
      <w:r>
        <w:t xml:space="preserve">, Jadwigi Machaj, Bożeny Kowalkowskiej, Lucyny </w:t>
      </w:r>
      <w:proofErr w:type="spellStart"/>
      <w:r>
        <w:t>Kierzynkowskiej</w:t>
      </w:r>
      <w:proofErr w:type="spellEnd"/>
      <w:r>
        <w:t xml:space="preserve">, Marii Hulak, Stanisławy Kantor, Mariana Załogi, Konrada Załogi, Izabeli Maj, Jarosława </w:t>
      </w:r>
      <w:r>
        <w:t>Załogi, Karoliny Załoga o dział spadku</w:t>
      </w:r>
    </w:p>
    <w:p w14:paraId="4D2AFD86" w14:textId="77777777" w:rsidR="000C4FDD" w:rsidRDefault="000A5925">
      <w:pPr>
        <w:spacing w:after="325" w:line="259" w:lineRule="auto"/>
        <w:ind w:left="0" w:firstLine="0"/>
        <w:jc w:val="left"/>
      </w:pPr>
      <w:r>
        <w:rPr>
          <w:sz w:val="30"/>
        </w:rPr>
        <w:t>postanawia:</w:t>
      </w:r>
    </w:p>
    <w:p w14:paraId="054CE4B6" w14:textId="77777777" w:rsidR="000C4FDD" w:rsidRDefault="000A5925">
      <w:pPr>
        <w:spacing w:after="1522"/>
        <w:ind w:left="21" w:right="-4"/>
      </w:pPr>
      <w:r>
        <w:t>ustanowić dla nieznanego z miejsca pobytu uczestnika Józefa Gac, ostatnio zamieszkałego w Jodłówce 199, kuratora procesowego w osobie adw. Tomasza Sęk,</w:t>
      </w:r>
    </w:p>
    <w:p w14:paraId="71EEC439" w14:textId="67C3B1D1" w:rsidR="000C4FDD" w:rsidRDefault="000C4FDD" w:rsidP="000A5925">
      <w:pPr>
        <w:spacing w:after="0" w:line="492" w:lineRule="auto"/>
        <w:ind w:right="317"/>
        <w:jc w:val="left"/>
      </w:pPr>
    </w:p>
    <w:sectPr w:rsidR="000C4FDD">
      <w:pgSz w:w="11902" w:h="16834"/>
      <w:pgMar w:top="1440" w:right="1606" w:bottom="1440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DD"/>
    <w:rsid w:val="000A5925"/>
    <w:rsid w:val="000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0FF0"/>
  <w15:docId w15:val="{790ADEFF-031E-47C2-8F93-9395CAC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0" w:line="281" w:lineRule="auto"/>
      <w:ind w:left="36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87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Company>Sąd Apelacyjny w Rzeszowie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 Mariola</dc:creator>
  <cp:keywords/>
  <cp:lastModifiedBy>Folta Mariola</cp:lastModifiedBy>
  <cp:revision>2</cp:revision>
  <dcterms:created xsi:type="dcterms:W3CDTF">2026-03-02T08:49:00Z</dcterms:created>
  <dcterms:modified xsi:type="dcterms:W3CDTF">2026-03-02T08:49:00Z</dcterms:modified>
</cp:coreProperties>
</file>